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№236-ЭТП-У/3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3</w:t>
      </w:r>
      <w:r>
        <w:rPr/>
        <w:br/>
        <w:t xml:space="preserve">Наименование лота: </w:t>
      </w:r>
      <w:r>
        <w:rPr>
          <w:b/>
        </w:rPr>
        <w:t xml:space="preserve">SOLARIS Серый 2021 г.в.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Автомобиль не на ходу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12:55:00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13:00:00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84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12:55:32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85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12:56:16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84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12:55:32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85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12:56:16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13:00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